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1-00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-1302/2026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Т А Н О В Л Е Н И Е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23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Мусатовой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Ханты-Мансийского автономного округа – Югры Алексеенко К.Ю.,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потерпевшего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7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6"/>
          <w:szCs w:val="26"/>
        </w:rPr>
        <w:t>Харченко С.Н.</w:t>
      </w:r>
      <w:r>
        <w:rPr>
          <w:rFonts w:ascii="Times New Roman" w:eastAsia="Times New Roman" w:hAnsi="Times New Roman" w:cs="Times New Roman"/>
          <w:sz w:val="26"/>
          <w:szCs w:val="26"/>
        </w:rPr>
        <w:t>, представивше</w:t>
      </w:r>
      <w:r>
        <w:rPr>
          <w:rFonts w:ascii="Times New Roman" w:eastAsia="Times New Roman" w:hAnsi="Times New Roman" w:cs="Times New Roman"/>
          <w:sz w:val="26"/>
          <w:szCs w:val="26"/>
        </w:rPr>
        <w:t>й ордер №1231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27.01</w:t>
      </w:r>
      <w:r>
        <w:rPr>
          <w:rFonts w:ascii="Times New Roman" w:eastAsia="Times New Roman" w:hAnsi="Times New Roman" w:cs="Times New Roman"/>
          <w:sz w:val="26"/>
          <w:szCs w:val="26"/>
        </w:rPr>
        <w:t>.2026 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подсудимой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С.В.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уголовное дело в отношении: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Владиславовны</w:t>
      </w:r>
      <w:r>
        <w:rPr>
          <w:rFonts w:ascii="Times New Roman" w:eastAsia="Times New Roman" w:hAnsi="Times New Roman" w:cs="Times New Roman"/>
          <w:sz w:val="26"/>
          <w:szCs w:val="26"/>
        </w:rPr>
        <w:t>, родивше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>
        <w:rPr>
          <w:rStyle w:val="cat-UserDefinedgrp-34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гражданина Российской Федерации, имеющего среднее образование, холосто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иждивенцев не имеюще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зарегистрированно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проживающе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Style w:val="cat-UserDefinedgrp-36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официально нетрудоустроенной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паспорт гражданина РФ </w:t>
      </w:r>
      <w:r>
        <w:rPr>
          <w:rStyle w:val="cat-UserDefinedgrp-35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не 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под стражей по настоящему делу не содержавше</w:t>
      </w:r>
      <w:r>
        <w:rPr>
          <w:rFonts w:ascii="Times New Roman" w:eastAsia="Times New Roman" w:hAnsi="Times New Roman" w:cs="Times New Roman"/>
          <w:sz w:val="26"/>
          <w:szCs w:val="26"/>
        </w:rPr>
        <w:t>йс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избранной мерой процессуального принуждения в виде обязательства о явке, </w:t>
      </w:r>
      <w:r>
        <w:rPr>
          <w:rFonts w:ascii="Times New Roman" w:eastAsia="Times New Roman" w:hAnsi="Times New Roman" w:cs="Times New Roman"/>
          <w:sz w:val="26"/>
          <w:szCs w:val="26"/>
        </w:rPr>
        <w:t>получивше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копию обвинительного акта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21.01.2026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обвиняемо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преступления, предусмотренного ч.1 ст.</w:t>
      </w:r>
      <w:r>
        <w:rPr>
          <w:rFonts w:ascii="Times New Roman" w:eastAsia="Times New Roman" w:hAnsi="Times New Roman" w:cs="Times New Roman"/>
          <w:sz w:val="26"/>
          <w:szCs w:val="26"/>
        </w:rPr>
        <w:t>159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следствия </w:t>
      </w:r>
      <w:r>
        <w:rPr>
          <w:rFonts w:ascii="Times New Roman" w:eastAsia="Times New Roman" w:hAnsi="Times New Roman" w:cs="Times New Roman"/>
          <w:sz w:val="26"/>
          <w:szCs w:val="26"/>
        </w:rPr>
        <w:t>Зарипов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Владиславовн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обвиняется в следующем.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неустановленное точно дознанием время, но в период с 01 января 2024 года до 30 июня 2024 ягода,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Светлана Владиславовна, находясь по адресу: ХМАО-</w:t>
      </w:r>
      <w:r>
        <w:rPr>
          <w:rStyle w:val="cat-UserDefinedgrp-38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умышленно, из корыстных побуждений, путем обмана и злоупотребления доверием, осознавая общественно-опасный характер своих действий, предвидя реальную возможность наступления общественно-опасных последствий, в виде причинения ущерба и желая их наступления, реализуя свой преступный умысел, направленный на безвозмездное обращение в свою пользу сотового телефона марки «</w:t>
      </w:r>
      <w:r>
        <w:rPr>
          <w:rFonts w:ascii="Times New Roman" w:eastAsia="Times New Roman" w:hAnsi="Times New Roman" w:cs="Times New Roman"/>
          <w:sz w:val="26"/>
          <w:szCs w:val="26"/>
        </w:rPr>
        <w:t>Huawei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nova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Y61 4/64 GB», принадлежащего </w:t>
      </w:r>
      <w:r>
        <w:rPr>
          <w:rStyle w:val="cat-UserDefinedgrp-40rplc-3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39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 предлогом осуществления ремонтных работ, без намерения возвращать собственнику имущество, получила от </w:t>
      </w:r>
      <w:r>
        <w:rPr>
          <w:rStyle w:val="cat-UserDefinedgrp-37rplc-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Huawei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nova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Y61 4/64 GB», обратила его в свою пользу, распорядилась им по своему усмотрению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собственнику не вернула.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принятые на себя обязательства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С.В. не исполнила, услугу по ремонту не осуществила, тем самым, путем обмана и злоупотребления доверием, 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Huawei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nova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Y61 4/64GB», принадлежащий </w:t>
      </w:r>
      <w:r>
        <w:rPr>
          <w:rStyle w:val="cat-UserDefinedgrp-40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.В., общей стоимостью 9028 рублей 24 копейки, обратила в свою пользу путем изъятия из законного владения последнего и впоследствии распорядилась указанным имуществом по своему усмотрению.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результате умышленных, противоправных преступных действий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потерпевшему </w:t>
      </w:r>
      <w:r>
        <w:rPr>
          <w:rStyle w:val="cat-UserDefinedgrp-40rplc-4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.В. был причинен материальный ущерб на общую сумму 9 028 рублей 24 копейки, который для последнего не является значительным.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Органами следствия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Зарипов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Владиславовн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квалифицированы по ч. 1 ст. 1</w:t>
      </w:r>
      <w:r>
        <w:rPr>
          <w:rFonts w:ascii="Times New Roman" w:eastAsia="Times New Roman" w:hAnsi="Times New Roman" w:cs="Times New Roman"/>
          <w:sz w:val="26"/>
          <w:szCs w:val="26"/>
        </w:rPr>
        <w:t>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УК РФ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мошенничество, то есть хищение чужого имущества путем обмана и злоупотребления доверием.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ходе судебного заседания потерпевший </w:t>
      </w:r>
      <w:r>
        <w:rPr>
          <w:rStyle w:val="cat-UserDefinedgrp-42rplc-4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.В. </w:t>
      </w:r>
      <w:r>
        <w:rPr>
          <w:rFonts w:ascii="Times New Roman" w:eastAsia="Times New Roman" w:hAnsi="Times New Roman" w:cs="Times New Roman"/>
          <w:sz w:val="26"/>
          <w:szCs w:val="26"/>
        </w:rPr>
        <w:t>заявил ходатайство о прекращении уголовного дела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Владиславовны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связи с примирением сторон. Пояснил,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он незрячий, </w:t>
      </w:r>
      <w:r>
        <w:rPr>
          <w:rFonts w:ascii="Times New Roman" w:eastAsia="Times New Roman" w:hAnsi="Times New Roman" w:cs="Times New Roman"/>
          <w:sz w:val="26"/>
          <w:szCs w:val="26"/>
        </w:rPr>
        <w:t>является инвалидом 1 группы по зрению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Подсудимая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С.В. является его соседкой, готовит ему еду, кормит, ухаживает за ним, помогает в быту.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С.В. помогает ему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всех </w:t>
      </w:r>
      <w:r>
        <w:rPr>
          <w:rFonts w:ascii="Times New Roman" w:eastAsia="Times New Roman" w:hAnsi="Times New Roman" w:cs="Times New Roman"/>
          <w:sz w:val="26"/>
          <w:szCs w:val="26"/>
        </w:rPr>
        <w:t>социальны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бытовы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вопросов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ретензий к подсудимой он не имеет, он </w:t>
      </w:r>
      <w:r>
        <w:rPr>
          <w:rFonts w:ascii="Times New Roman" w:eastAsia="Times New Roman" w:hAnsi="Times New Roman" w:cs="Times New Roman"/>
          <w:sz w:val="26"/>
          <w:szCs w:val="26"/>
        </w:rPr>
        <w:t>примирил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причиненный вред заглажен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полном объеме,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похищенный сотовый телефон ему возвращен, </w:t>
      </w:r>
      <w:r>
        <w:rPr>
          <w:rFonts w:ascii="Times New Roman" w:eastAsia="Times New Roman" w:hAnsi="Times New Roman" w:cs="Times New Roman"/>
          <w:sz w:val="26"/>
          <w:szCs w:val="26"/>
        </w:rPr>
        <w:t>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компенсировал</w:t>
      </w:r>
      <w:r>
        <w:rPr>
          <w:rFonts w:ascii="Times New Roman" w:eastAsia="Times New Roman" w:hAnsi="Times New Roman" w:cs="Times New Roman"/>
          <w:sz w:val="26"/>
          <w:szCs w:val="26"/>
        </w:rPr>
        <w:t>а вред в полном объеме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Принятых мер по заглаживанию вреда ему достаточно. Последствия прекращения уголовного дела в связи с примирением сторон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разъяснены и понятны</w:t>
      </w:r>
      <w:r>
        <w:rPr>
          <w:rFonts w:ascii="Times New Roman" w:eastAsia="Times New Roman" w:hAnsi="Times New Roman" w:cs="Times New Roman"/>
          <w:sz w:val="26"/>
          <w:szCs w:val="26"/>
        </w:rPr>
        <w:t>, заявление о прекращении уголовного дела заявлено добровольно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С.В. </w:t>
      </w:r>
      <w:r>
        <w:rPr>
          <w:rFonts w:ascii="Times New Roman" w:eastAsia="Times New Roman" w:hAnsi="Times New Roman" w:cs="Times New Roman"/>
          <w:sz w:val="26"/>
          <w:szCs w:val="26"/>
        </w:rPr>
        <w:t>и е</w:t>
      </w:r>
      <w:r>
        <w:rPr>
          <w:rFonts w:ascii="Times New Roman" w:eastAsia="Times New Roman" w:hAnsi="Times New Roman" w:cs="Times New Roman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защитник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Харченко С.Н.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ходатайство потерпевшего </w:t>
      </w:r>
      <w:r>
        <w:rPr>
          <w:rStyle w:val="cat-UserDefinedgrp-37rplc-5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поддержали и просили о прекращении уголовного дела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Владиславовны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примирением сторон.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Зарипов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Владиславовн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пояснил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что вину в совершении преступления 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признаёт в полном объёме, в содеянном раскаивается. 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примирил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потерпевшим,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возвратила потерпевшему похищенный телефон, </w:t>
      </w:r>
      <w:r>
        <w:rPr>
          <w:rFonts w:ascii="Times New Roman" w:eastAsia="Times New Roman" w:hAnsi="Times New Roman" w:cs="Times New Roman"/>
          <w:sz w:val="26"/>
          <w:szCs w:val="26"/>
        </w:rPr>
        <w:t>принял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меры на заглаживание причиненного вреда, извинил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перед потерпевшим, компенсировал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ему вред в </w:t>
      </w:r>
      <w:r>
        <w:rPr>
          <w:rFonts w:ascii="Times New Roman" w:eastAsia="Times New Roman" w:hAnsi="Times New Roman" w:cs="Times New Roman"/>
          <w:sz w:val="26"/>
          <w:szCs w:val="26"/>
        </w:rPr>
        <w:t>полном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объеме. Понимает, что прекращение уголовного дела за примирением сторон является не реабилитирующим основанием.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Государственный обвинитель Алексеенко К.Ю. не возражала против удовлетворения ходатайства.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Выслушав мнение участников процесса, суд приходит к выводу о возможности удовлетворения ходатайства о прекращении уголовного дела по следующим основаниям.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ст.25 УПК РФ уголовное дело может быть прекращено на основании заявления потерпевшего в отношении лица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причинённый ему вред.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причинённый потерпевшему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п. 9, 10 Постановления Пленума Верховного Суда РФ от 27.06.201.3 №19 "О применении судами законодательства, регламентирующего основания и порядок освобождения от уголовной ответственности" в соответствии со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8000/entry/7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 76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</w:t>
      </w:r>
      <w:r>
        <w:rPr>
          <w:rFonts w:ascii="Times New Roman" w:eastAsia="Times New Roman" w:hAnsi="Times New Roman" w:cs="Times New Roman"/>
          <w:sz w:val="26"/>
          <w:szCs w:val="26"/>
        </w:rPr>
        <w:t>с потерпевшим, личность совершившего преступление, обстоятельства, смягчающие и отягчающие наказание. Под заглаживанием вреда для целей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8000/entry/7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 76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п. 2.1 настоящего Постановления Пленума. Способы заглаживания вреда, а также размер его возмещения определяются потерпевшим.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Зарипов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Владиславовн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обвиняется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ч.1 ст. 1</w:t>
      </w:r>
      <w:r>
        <w:rPr>
          <w:rFonts w:ascii="Times New Roman" w:eastAsia="Times New Roman" w:hAnsi="Times New Roman" w:cs="Times New Roman"/>
          <w:sz w:val="26"/>
          <w:szCs w:val="26"/>
        </w:rPr>
        <w:t>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которое в соответствии со ст.15 УК РФ относится к категории небольшой тяжести, на учёте врачей нарколога и психиатра не состоит.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риняв во внимание данные о личности виновного лица, полное признание вины, </w:t>
      </w:r>
      <w:r>
        <w:rPr>
          <w:rFonts w:ascii="Times New Roman" w:eastAsia="Times New Roman" w:hAnsi="Times New Roman" w:cs="Times New Roman"/>
          <w:sz w:val="26"/>
          <w:szCs w:val="26"/>
        </w:rPr>
        <w:t>раскаяние, в</w:t>
      </w:r>
      <w:r>
        <w:rPr>
          <w:rFonts w:ascii="Times New Roman" w:eastAsia="Times New Roman" w:hAnsi="Times New Roman" w:cs="Times New Roman"/>
          <w:sz w:val="26"/>
          <w:szCs w:val="26"/>
        </w:rPr>
        <w:t>озмещение причиненного ущерба</w:t>
      </w:r>
      <w:r>
        <w:rPr>
          <w:rFonts w:ascii="Times New Roman" w:eastAsia="Times New Roman" w:hAnsi="Times New Roman" w:cs="Times New Roman"/>
          <w:sz w:val="26"/>
          <w:szCs w:val="26"/>
        </w:rPr>
        <w:t>, путем возвращения сотового телефона,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волеизъявление потерпевшего, добровольность которого сомнений не вызывает, суд приходит к выводу о наличии правовых оснований для прекращения уголовного дела.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Учитывая то, что на дату совершения вменяемого 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преступления 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был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судим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вред потерпевшему возмещён в полном объёме, а также то, что 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совершённое </w:t>
      </w:r>
      <w:r>
        <w:rPr>
          <w:rFonts w:ascii="Times New Roman" w:eastAsia="Times New Roman" w:hAnsi="Times New Roman" w:cs="Times New Roman"/>
          <w:sz w:val="26"/>
          <w:szCs w:val="26"/>
        </w:rPr>
        <w:t>ею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преступление не представляют большой общественной опасности для общества, суд считает возможным прекратить уголовное дело в связи с примирением сторон.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этом суд учитывает, что в ходе судебного заседания было достоверно установлено, как и каким образом </w:t>
      </w:r>
      <w:r>
        <w:rPr>
          <w:rFonts w:ascii="Times New Roman" w:eastAsia="Times New Roman" w:hAnsi="Times New Roman" w:cs="Times New Roman"/>
          <w:sz w:val="26"/>
          <w:szCs w:val="26"/>
        </w:rPr>
        <w:t>Зарипо</w:t>
      </w:r>
      <w:r>
        <w:rPr>
          <w:rFonts w:ascii="Times New Roman" w:eastAsia="Times New Roman" w:hAnsi="Times New Roman" w:cs="Times New Roman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Владиславовн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возместил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причиненный потерпевшему вред.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ч.3 ст.24 УПК РФ прекращение уголовного дела влечёт за собой одновременно прекращение уголовного преследования.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процессуального принуждения в виде обязательства о явке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Владиславовны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считает возможным оставить без изменения до вступления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суда в законную силу, так как основания, послужившие для применения данной меры пресечения подсудимо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в настоящее время не изменились.</w:t>
      </w:r>
    </w:p>
    <w:p>
      <w:pPr>
        <w:widowControl w:val="0"/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Процессуальными издержками по делу являются вознаграждение адвокату, участвовавшему в качестве защитника в уголовном судопроизводстве.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ст.25, п.3 ч.1 ст.254, ст.256 УПК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Т А Н О В И Л: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Уголовное дело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Владиславовны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обвиняемо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преступления, предусмотренного ч.1 ст. 1</w:t>
      </w:r>
      <w:r>
        <w:rPr>
          <w:rFonts w:ascii="Times New Roman" w:eastAsia="Times New Roman" w:hAnsi="Times New Roman" w:cs="Times New Roman"/>
          <w:sz w:val="26"/>
          <w:szCs w:val="26"/>
        </w:rPr>
        <w:t>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прекратить на основании ст.25 УПК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связи с примирением сторон.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законную силу меру процессуального принуждения в виде обязательства о явке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Зариповой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Светланы Владиславовны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 отменить.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Процессуальные издержки в виде вознаграждения адвокату – возместить за счет средств федерального бюджета.</w:t>
      </w:r>
    </w:p>
    <w:p>
      <w:pPr>
        <w:spacing w:before="0" w:after="16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апелляционном порядке в течение 15 суток со дня его вынесения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- Югры.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8">
    <w:name w:val="cat-UserDefined grp-37 rplc-8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5rplc-23">
    <w:name w:val="cat-UserDefined grp-35 rplc-23"/>
    <w:basedOn w:val="DefaultParagraphFont"/>
  </w:style>
  <w:style w:type="character" w:customStyle="1" w:styleId="cat-UserDefinedgrp-38rplc-32">
    <w:name w:val="cat-UserDefined grp-38 rplc-32"/>
    <w:basedOn w:val="DefaultParagraphFont"/>
  </w:style>
  <w:style w:type="character" w:customStyle="1" w:styleId="cat-UserDefinedgrp-40rplc-35">
    <w:name w:val="cat-UserDefined grp-40 rplc-35"/>
    <w:basedOn w:val="DefaultParagraphFont"/>
  </w:style>
  <w:style w:type="character" w:customStyle="1" w:styleId="cat-UserDefinedgrp-39rplc-36">
    <w:name w:val="cat-UserDefined grp-39 rplc-36"/>
    <w:basedOn w:val="DefaultParagraphFont"/>
  </w:style>
  <w:style w:type="character" w:customStyle="1" w:styleId="cat-UserDefinedgrp-37rplc-38">
    <w:name w:val="cat-UserDefined grp-37 rplc-38"/>
    <w:basedOn w:val="DefaultParagraphFont"/>
  </w:style>
  <w:style w:type="character" w:customStyle="1" w:styleId="cat-UserDefinedgrp-40rplc-41">
    <w:name w:val="cat-UserDefined grp-40 rplc-41"/>
    <w:basedOn w:val="DefaultParagraphFont"/>
  </w:style>
  <w:style w:type="character" w:customStyle="1" w:styleId="cat-UserDefinedgrp-40rplc-45">
    <w:name w:val="cat-UserDefined grp-40 rplc-45"/>
    <w:basedOn w:val="DefaultParagraphFont"/>
  </w:style>
  <w:style w:type="character" w:customStyle="1" w:styleId="cat-UserDefinedgrp-42rplc-49">
    <w:name w:val="cat-UserDefined grp-42 rplc-49"/>
    <w:basedOn w:val="DefaultParagraphFont"/>
  </w:style>
  <w:style w:type="character" w:customStyle="1" w:styleId="cat-UserDefinedgrp-37rplc-57">
    <w:name w:val="cat-UserDefined grp-37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